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p14">
  <w:body>
    <w:p xmlns:wp14="http://schemas.microsoft.com/office/word/2010/wordml" w:rsidRPr="00221E70" w:rsidR="00886708" w:rsidP="00886708" w:rsidRDefault="00A7147C" w14:paraId="45E53824" wp14:textId="77777777">
      <w:pPr>
        <w:jc w:val="center"/>
        <w:rPr>
          <w:b/>
          <w:sz w:val="28"/>
          <w:szCs w:val="28"/>
        </w:rPr>
      </w:pPr>
      <w:r w:rsidRPr="00221E70">
        <w:rPr>
          <w:b/>
          <w:sz w:val="28"/>
          <w:szCs w:val="28"/>
        </w:rPr>
        <w:t>North Pekin-Marquette Heights School District 102</w:t>
      </w:r>
    </w:p>
    <w:p xmlns:wp14="http://schemas.microsoft.com/office/word/2010/wordml" w:rsidRPr="00221E70" w:rsidR="007D4E7F" w:rsidRDefault="000C2C0C" w14:paraId="764A1D7E" wp14:textId="77777777">
      <w:pPr>
        <w:jc w:val="center"/>
        <w:rPr>
          <w:b/>
          <w:sz w:val="28"/>
          <w:szCs w:val="28"/>
        </w:rPr>
      </w:pPr>
      <w:r w:rsidRPr="00221E70">
        <w:rPr>
          <w:b/>
          <w:sz w:val="28"/>
          <w:szCs w:val="28"/>
        </w:rPr>
        <w:t>Master’s Degree Program</w:t>
      </w:r>
      <w:r w:rsidRPr="00221E70" w:rsidR="007D4E7F">
        <w:rPr>
          <w:b/>
          <w:sz w:val="28"/>
          <w:szCs w:val="28"/>
        </w:rPr>
        <w:t xml:space="preserve"> Approval Request</w:t>
      </w:r>
      <w:r w:rsidR="00CD4D29">
        <w:rPr>
          <w:b/>
          <w:sz w:val="28"/>
          <w:szCs w:val="28"/>
        </w:rPr>
        <w:t xml:space="preserve"> Form</w:t>
      </w:r>
    </w:p>
    <w:p xmlns:wp14="http://schemas.microsoft.com/office/word/2010/wordml" w:rsidR="007D4E7F" w:rsidRDefault="007D4E7F" w14:paraId="672A6659" wp14:textId="77777777">
      <w:pPr>
        <w:jc w:val="center"/>
        <w:rPr>
          <w:b/>
          <w:sz w:val="28"/>
        </w:rPr>
      </w:pPr>
    </w:p>
    <w:p xmlns:wp14="http://schemas.microsoft.com/office/word/2010/wordml" w:rsidR="007D4E7F" w:rsidRDefault="007D4E7F" w14:paraId="0A37501D" wp14:textId="77777777">
      <w:pPr>
        <w:jc w:val="center"/>
      </w:pPr>
    </w:p>
    <w:p xmlns:wp14="http://schemas.microsoft.com/office/word/2010/wordml" w:rsidRPr="00FC7128" w:rsidR="007D4E7F" w:rsidRDefault="00FC7128" w14:paraId="0618971F" wp14:textId="77777777">
      <w:pPr>
        <w:rPr>
          <w:u w:val="single"/>
        </w:rPr>
      </w:pPr>
      <w:r>
        <w:t>Teacher</w:t>
      </w:r>
      <w:r w:rsidR="009E3000">
        <w:t xml:space="preserve"> Name</w:t>
      </w:r>
      <w:r w:rsidR="00221E70">
        <w:rPr>
          <w:u w:val="single"/>
        </w:rPr>
        <w:tab/>
      </w:r>
      <w:r w:rsidR="00221E70">
        <w:rPr>
          <w:u w:val="single"/>
        </w:rPr>
        <w:tab/>
      </w:r>
      <w:r w:rsidR="00221E70">
        <w:rPr>
          <w:u w:val="single"/>
        </w:rPr>
        <w:tab/>
      </w:r>
      <w:r w:rsidR="00221E70">
        <w:rPr>
          <w:u w:val="single"/>
        </w:rPr>
        <w:tab/>
      </w:r>
      <w:r w:rsidR="00221E70">
        <w:rPr>
          <w:u w:val="single"/>
        </w:rPr>
        <w:tab/>
      </w:r>
      <w:r w:rsidR="00221E70">
        <w:rPr>
          <w:u w:val="single"/>
        </w:rPr>
        <w:tab/>
      </w:r>
      <w:r w:rsidR="00221E70">
        <w:rPr>
          <w:u w:val="single"/>
        </w:rPr>
        <w:tab/>
      </w:r>
      <w:r w:rsidR="00221E70">
        <w:rPr>
          <w:u w:val="single"/>
        </w:rPr>
        <w:tab/>
      </w:r>
      <w:r w:rsidR="007D4E7F">
        <w:t>Date</w:t>
      </w:r>
      <w:r w:rsidR="00221E70">
        <w:rPr>
          <w:u w:val="single"/>
        </w:rPr>
        <w:tab/>
      </w:r>
      <w:r w:rsidR="00221E70">
        <w:rPr>
          <w:u w:val="single"/>
        </w:rPr>
        <w:tab/>
      </w:r>
      <w:r w:rsidR="00221E70">
        <w:rPr>
          <w:u w:val="single"/>
        </w:rPr>
        <w:tab/>
      </w:r>
      <w:r w:rsidR="00221E70">
        <w:rPr>
          <w:u w:val="single"/>
        </w:rPr>
        <w:tab/>
      </w:r>
    </w:p>
    <w:p xmlns:wp14="http://schemas.microsoft.com/office/word/2010/wordml" w:rsidR="007D4E7F" w:rsidRDefault="007D4E7F" w14:paraId="5DAB6C7B" wp14:textId="77777777"/>
    <w:p xmlns:wp14="http://schemas.microsoft.com/office/word/2010/wordml" w:rsidR="007D4E7F" w:rsidRDefault="009E3000" w14:paraId="5FD64A2A" wp14:textId="77777777">
      <w:pPr>
        <w:rPr>
          <w:u w:val="single"/>
        </w:rPr>
      </w:pPr>
      <w:r>
        <w:t>University/College</w:t>
      </w:r>
      <w:r w:rsidR="00221E70">
        <w:rPr>
          <w:u w:val="single"/>
        </w:rPr>
        <w:tab/>
      </w:r>
      <w:r w:rsidR="00221E70">
        <w:rPr>
          <w:u w:val="single"/>
        </w:rPr>
        <w:tab/>
      </w:r>
      <w:r w:rsidR="00221E70">
        <w:rPr>
          <w:u w:val="single"/>
        </w:rPr>
        <w:tab/>
      </w:r>
      <w:r w:rsidR="00221E70">
        <w:rPr>
          <w:u w:val="single"/>
        </w:rPr>
        <w:tab/>
      </w:r>
      <w:r w:rsidR="00221E70">
        <w:rPr>
          <w:u w:val="single"/>
        </w:rPr>
        <w:tab/>
      </w:r>
      <w:r w:rsidR="00221E70">
        <w:rPr>
          <w:u w:val="single"/>
        </w:rPr>
        <w:tab/>
      </w:r>
      <w:r w:rsidR="00221E70">
        <w:rPr>
          <w:u w:val="single"/>
        </w:rPr>
        <w:tab/>
      </w:r>
      <w:r w:rsidR="00221E70">
        <w:rPr>
          <w:u w:val="single"/>
        </w:rPr>
        <w:tab/>
      </w:r>
      <w:r w:rsidR="00221E70">
        <w:rPr>
          <w:u w:val="single"/>
        </w:rPr>
        <w:tab/>
      </w:r>
      <w:r w:rsidR="00221E70">
        <w:rPr>
          <w:u w:val="single"/>
        </w:rPr>
        <w:tab/>
      </w:r>
      <w:r w:rsidR="00221E70">
        <w:rPr>
          <w:u w:val="single"/>
        </w:rPr>
        <w:tab/>
      </w:r>
    </w:p>
    <w:p xmlns:wp14="http://schemas.microsoft.com/office/word/2010/wordml" w:rsidRPr="000C2C0C" w:rsidR="000C2C0C" w:rsidRDefault="000C2C0C" w14:paraId="02EB378F" wp14:textId="77777777">
      <w:pPr>
        <w:rPr>
          <w:u w:val="single"/>
        </w:rPr>
      </w:pPr>
    </w:p>
    <w:p xmlns:wp14="http://schemas.microsoft.com/office/word/2010/wordml" w:rsidRPr="00221E70" w:rsidR="007D4E7F" w:rsidRDefault="00EC3AC7" w14:paraId="32F8EF2A" wp14:textId="77777777">
      <w:pPr>
        <w:rPr>
          <w:u w:val="single"/>
        </w:rPr>
      </w:pPr>
      <w:r>
        <w:t>Program Description</w:t>
      </w:r>
      <w:r w:rsidR="00221E70">
        <w:rPr>
          <w:u w:val="single"/>
        </w:rPr>
        <w:tab/>
      </w:r>
      <w:r w:rsidR="00221E70">
        <w:rPr>
          <w:u w:val="single"/>
        </w:rPr>
        <w:tab/>
      </w:r>
      <w:r w:rsidR="00221E70">
        <w:rPr>
          <w:u w:val="single"/>
        </w:rPr>
        <w:tab/>
      </w:r>
      <w:r w:rsidR="00221E70">
        <w:rPr>
          <w:u w:val="single"/>
        </w:rPr>
        <w:tab/>
      </w:r>
      <w:r w:rsidR="00221E70">
        <w:rPr>
          <w:u w:val="single"/>
        </w:rPr>
        <w:tab/>
      </w:r>
      <w:r w:rsidR="00221E70">
        <w:rPr>
          <w:u w:val="single"/>
        </w:rPr>
        <w:tab/>
      </w:r>
      <w:r w:rsidR="00221E70">
        <w:rPr>
          <w:u w:val="single"/>
        </w:rPr>
        <w:tab/>
      </w:r>
      <w:r w:rsidR="00221E70">
        <w:rPr>
          <w:u w:val="single"/>
        </w:rPr>
        <w:tab/>
      </w:r>
      <w:r w:rsidR="00221E70">
        <w:rPr>
          <w:u w:val="single"/>
        </w:rPr>
        <w:tab/>
      </w:r>
      <w:r w:rsidR="00221E70">
        <w:rPr>
          <w:u w:val="single"/>
        </w:rPr>
        <w:tab/>
      </w:r>
      <w:r w:rsidR="00221E70">
        <w:rPr>
          <w:u w:val="single"/>
        </w:rPr>
        <w:tab/>
      </w:r>
    </w:p>
    <w:p xmlns:wp14="http://schemas.microsoft.com/office/word/2010/wordml" w:rsidR="007D4E7F" w:rsidRDefault="007D4E7F" w14:paraId="6A05A809" wp14:textId="77777777"/>
    <w:p xmlns:wp14="http://schemas.microsoft.com/office/word/2010/wordml" w:rsidRPr="00FC7128" w:rsidR="007D4E7F" w:rsidRDefault="000C2C0C" w14:paraId="11E65DD3" wp14:textId="77777777">
      <w:pPr>
        <w:rPr>
          <w:u w:val="single"/>
        </w:rPr>
      </w:pPr>
      <w:r>
        <w:t>Intended Start Date</w:t>
      </w:r>
      <w:r w:rsidR="00221E70">
        <w:rPr>
          <w:u w:val="single"/>
        </w:rPr>
        <w:tab/>
      </w:r>
      <w:r w:rsidR="00221E70">
        <w:rPr>
          <w:u w:val="single"/>
        </w:rPr>
        <w:tab/>
      </w:r>
      <w:r w:rsidR="00221E70">
        <w:rPr>
          <w:u w:val="single"/>
        </w:rPr>
        <w:tab/>
      </w:r>
      <w:r w:rsidR="00221E70">
        <w:rPr>
          <w:u w:val="single"/>
        </w:rPr>
        <w:tab/>
      </w:r>
      <w:r w:rsidR="00221E70">
        <w:rPr>
          <w:u w:val="single"/>
        </w:rPr>
        <w:tab/>
      </w:r>
      <w:r w:rsidR="00221E70">
        <w:rPr>
          <w:u w:val="single"/>
        </w:rPr>
        <w:tab/>
      </w:r>
      <w:r w:rsidR="00221E70">
        <w:rPr>
          <w:u w:val="single"/>
        </w:rPr>
        <w:tab/>
      </w:r>
      <w:r w:rsidR="00221E70">
        <w:rPr>
          <w:u w:val="single"/>
        </w:rPr>
        <w:tab/>
      </w:r>
      <w:r w:rsidR="00221E70">
        <w:rPr>
          <w:u w:val="single"/>
        </w:rPr>
        <w:tab/>
      </w:r>
      <w:r w:rsidR="00221E70">
        <w:rPr>
          <w:u w:val="single"/>
        </w:rPr>
        <w:tab/>
      </w:r>
      <w:r w:rsidR="00221E70">
        <w:rPr>
          <w:u w:val="single"/>
        </w:rPr>
        <w:tab/>
      </w:r>
    </w:p>
    <w:p xmlns:wp14="http://schemas.microsoft.com/office/word/2010/wordml" w:rsidR="007D4E7F" w:rsidRDefault="007D4E7F" w14:paraId="5A39BBE3" wp14:textId="77777777"/>
    <w:p xmlns:wp14="http://schemas.microsoft.com/office/word/2010/wordml" w:rsidRPr="00221E70" w:rsidR="007D4E7F" w:rsidRDefault="007D4E7F" w14:paraId="7EFBBB1A" wp14:textId="77777777">
      <w:pPr>
        <w:rPr>
          <w:u w:val="single"/>
        </w:rPr>
      </w:pPr>
      <w:r>
        <w:t>Type of D</w:t>
      </w:r>
      <w:r w:rsidR="00EC3AC7">
        <w:t>egree Earned Upon Completion</w:t>
      </w:r>
      <w:r w:rsidR="001E2962">
        <w:t xml:space="preserve"> (M.A., M.S., etc.)</w:t>
      </w:r>
      <w:r w:rsidR="00221E70">
        <w:rPr>
          <w:u w:val="single"/>
        </w:rPr>
        <w:tab/>
      </w:r>
      <w:r w:rsidR="00221E70">
        <w:rPr>
          <w:u w:val="single"/>
        </w:rPr>
        <w:tab/>
      </w:r>
      <w:r w:rsidR="00221E70">
        <w:rPr>
          <w:u w:val="single"/>
        </w:rPr>
        <w:tab/>
      </w:r>
      <w:r w:rsidR="00221E70">
        <w:rPr>
          <w:u w:val="single"/>
        </w:rPr>
        <w:tab/>
      </w:r>
      <w:r w:rsidR="00221E70">
        <w:rPr>
          <w:u w:val="single"/>
        </w:rPr>
        <w:tab/>
      </w:r>
    </w:p>
    <w:p xmlns:wp14="http://schemas.microsoft.com/office/word/2010/wordml" w:rsidR="000C2C0C" w:rsidRDefault="000C2C0C" w14:paraId="41C8F396" wp14:textId="77777777">
      <w:pPr>
        <w:rPr>
          <w:u w:val="single"/>
        </w:rPr>
      </w:pPr>
    </w:p>
    <w:p xmlns:wp14="http://schemas.microsoft.com/office/word/2010/wordml" w:rsidRPr="00221E70" w:rsidR="000C2C0C" w:rsidRDefault="000C2C0C" w14:paraId="4021A131" wp14:textId="77777777">
      <w:pPr>
        <w:rPr>
          <w:u w:val="single"/>
        </w:rPr>
      </w:pPr>
      <w:r w:rsidRPr="000C2C0C">
        <w:t>How is instruction for co</w:t>
      </w:r>
      <w:r w:rsidR="009E3000">
        <w:t>urses delivered?</w:t>
      </w:r>
      <w:r w:rsidRPr="000E4E9A" w:rsidR="000E4E9A">
        <w:rPr>
          <w:sz w:val="16"/>
          <w:szCs w:val="16"/>
        </w:rPr>
        <w:t xml:space="preserve"> </w:t>
      </w:r>
      <w:r w:rsidRPr="00EC3AC7" w:rsidR="000E4E9A">
        <w:rPr>
          <w:sz w:val="16"/>
          <w:szCs w:val="16"/>
        </w:rPr>
        <w:t>(online, traditional classroom setting, etc</w:t>
      </w:r>
      <w:r w:rsidR="000E4E9A">
        <w:rPr>
          <w:sz w:val="16"/>
          <w:szCs w:val="16"/>
        </w:rPr>
        <w:t>.)</w:t>
      </w:r>
      <w:r>
        <w:t xml:space="preserve"> </w:t>
      </w:r>
      <w:r w:rsidR="00221E70">
        <w:rPr>
          <w:u w:val="single"/>
        </w:rPr>
        <w:tab/>
      </w:r>
      <w:r w:rsidR="00221E70">
        <w:rPr>
          <w:u w:val="single"/>
        </w:rPr>
        <w:tab/>
      </w:r>
      <w:r w:rsidR="00221E70">
        <w:rPr>
          <w:u w:val="single"/>
        </w:rPr>
        <w:tab/>
      </w:r>
      <w:r w:rsidR="00221E70">
        <w:rPr>
          <w:u w:val="single"/>
        </w:rPr>
        <w:tab/>
      </w:r>
    </w:p>
    <w:p xmlns:wp14="http://schemas.microsoft.com/office/word/2010/wordml" w:rsidR="000C2C0C" w:rsidRDefault="000C2C0C" w14:paraId="72A3D3EC" wp14:textId="77777777">
      <w:pPr>
        <w:rPr>
          <w:u w:val="single"/>
        </w:rPr>
      </w:pPr>
    </w:p>
    <w:p xmlns:wp14="http://schemas.microsoft.com/office/word/2010/wordml" w:rsidR="00221E70" w:rsidRDefault="00A7147C" w14:paraId="6D2E3F9C" wp14:textId="77777777">
      <w:pPr>
        <w:rPr>
          <w:sz w:val="16"/>
          <w:szCs w:val="16"/>
          <w:u w:val="single"/>
        </w:rPr>
      </w:pPr>
      <w:r>
        <w:t>Typical</w:t>
      </w:r>
      <w:r w:rsidR="001E2962">
        <w:t xml:space="preserve"> duration</w:t>
      </w:r>
      <w:r w:rsidR="000C2C0C">
        <w:t xml:space="preserve"> of a course in this program</w:t>
      </w:r>
      <w:r w:rsidRPr="00EC3AC7" w:rsidR="000C2C0C">
        <w:rPr>
          <w:sz w:val="16"/>
          <w:szCs w:val="16"/>
        </w:rPr>
        <w:t xml:space="preserve">? (month, </w:t>
      </w:r>
      <w:r>
        <w:rPr>
          <w:sz w:val="16"/>
          <w:szCs w:val="16"/>
        </w:rPr>
        <w:t>quarter, semester, etc</w:t>
      </w:r>
      <w:r w:rsidRPr="00EC3AC7" w:rsidR="00EC3AC7">
        <w:rPr>
          <w:sz w:val="16"/>
          <w:szCs w:val="16"/>
        </w:rPr>
        <w:t>.)</w:t>
      </w:r>
      <w:r w:rsidR="00221E70">
        <w:rPr>
          <w:sz w:val="16"/>
          <w:szCs w:val="16"/>
          <w:u w:val="single"/>
        </w:rPr>
        <w:tab/>
      </w:r>
      <w:r w:rsidR="00221E70">
        <w:rPr>
          <w:sz w:val="16"/>
          <w:szCs w:val="16"/>
          <w:u w:val="single"/>
        </w:rPr>
        <w:tab/>
      </w:r>
      <w:r w:rsidR="00221E70">
        <w:rPr>
          <w:sz w:val="16"/>
          <w:szCs w:val="16"/>
          <w:u w:val="single"/>
        </w:rPr>
        <w:tab/>
      </w:r>
      <w:r w:rsidR="00221E70">
        <w:rPr>
          <w:sz w:val="16"/>
          <w:szCs w:val="16"/>
          <w:u w:val="single"/>
        </w:rPr>
        <w:tab/>
      </w:r>
      <w:r w:rsidR="00221E70">
        <w:rPr>
          <w:sz w:val="16"/>
          <w:szCs w:val="16"/>
          <w:u w:val="single"/>
        </w:rPr>
        <w:tab/>
      </w:r>
    </w:p>
    <w:p xmlns:wp14="http://schemas.microsoft.com/office/word/2010/wordml" w:rsidR="000C2C0C" w:rsidRDefault="00221E70" w14:paraId="29D6B04F" wp14:textId="77777777">
      <w:r>
        <w:t xml:space="preserve"> </w:t>
      </w:r>
    </w:p>
    <w:p xmlns:wp14="http://schemas.microsoft.com/office/word/2010/wordml" w:rsidR="000C2C0C" w:rsidRDefault="009E3000" w14:paraId="3B715F9E" wp14:textId="77777777">
      <w:pPr>
        <w:rPr>
          <w:u w:val="single"/>
        </w:rPr>
      </w:pPr>
      <w:r>
        <w:t>Typical number of semester hours granted per c</w:t>
      </w:r>
      <w:r w:rsidR="005B2C62">
        <w:t>ourse</w:t>
      </w:r>
      <w:r>
        <w:t xml:space="preserve"> taken</w:t>
      </w:r>
      <w:r w:rsidR="00221E70">
        <w:rPr>
          <w:u w:val="single"/>
        </w:rPr>
        <w:tab/>
      </w:r>
      <w:r w:rsidR="00221E70">
        <w:rPr>
          <w:u w:val="single"/>
        </w:rPr>
        <w:tab/>
      </w:r>
      <w:r w:rsidR="00221E70">
        <w:rPr>
          <w:u w:val="single"/>
        </w:rPr>
        <w:tab/>
      </w:r>
      <w:r w:rsidR="00221E70">
        <w:rPr>
          <w:u w:val="single"/>
        </w:rPr>
        <w:tab/>
      </w:r>
      <w:r w:rsidR="00221E70">
        <w:rPr>
          <w:u w:val="single"/>
        </w:rPr>
        <w:tab/>
      </w:r>
      <w:r w:rsidR="00221E70">
        <w:rPr>
          <w:u w:val="single"/>
        </w:rPr>
        <w:tab/>
      </w:r>
    </w:p>
    <w:p xmlns:wp14="http://schemas.microsoft.com/office/word/2010/wordml" w:rsidR="00EC3AC7" w:rsidRDefault="00EC3AC7" w14:paraId="0D0B940D" wp14:textId="77777777">
      <w:pPr>
        <w:rPr>
          <w:u w:val="single"/>
        </w:rPr>
      </w:pPr>
    </w:p>
    <w:p xmlns:wp14="http://schemas.microsoft.com/office/word/2010/wordml" w:rsidR="00EC3AC7" w:rsidRDefault="009E3000" w14:paraId="5B7FC16B" wp14:textId="77777777">
      <w:pPr>
        <w:rPr>
          <w:u w:val="single"/>
        </w:rPr>
      </w:pPr>
      <w:r>
        <w:t>T</w:t>
      </w:r>
      <w:r w:rsidRPr="00EC3AC7" w:rsidR="00EC3AC7">
        <w:t xml:space="preserve">otal </w:t>
      </w:r>
      <w:r>
        <w:t xml:space="preserve">number of semester hours </w:t>
      </w:r>
      <w:r w:rsidRPr="00EC3AC7" w:rsidR="00EC3AC7">
        <w:t>needed to complete this program</w:t>
      </w:r>
      <w:r w:rsidR="00221E70">
        <w:rPr>
          <w:u w:val="single"/>
        </w:rPr>
        <w:tab/>
      </w:r>
      <w:r w:rsidR="00221E70">
        <w:rPr>
          <w:u w:val="single"/>
        </w:rPr>
        <w:tab/>
      </w:r>
      <w:r w:rsidR="00221E70">
        <w:rPr>
          <w:u w:val="single"/>
        </w:rPr>
        <w:tab/>
      </w:r>
      <w:r w:rsidR="00221E70">
        <w:rPr>
          <w:u w:val="single"/>
        </w:rPr>
        <w:tab/>
      </w:r>
      <w:r w:rsidR="00221E70">
        <w:rPr>
          <w:u w:val="single"/>
        </w:rPr>
        <w:tab/>
      </w:r>
    </w:p>
    <w:p xmlns:wp14="http://schemas.microsoft.com/office/word/2010/wordml" w:rsidR="000C2C0C" w:rsidRDefault="000C2C0C" w14:paraId="0E27B00A" wp14:textId="77777777">
      <w:pPr>
        <w:rPr>
          <w:u w:val="single"/>
        </w:rPr>
      </w:pPr>
      <w:r w:rsidRPr="000C2C0C">
        <w:tab/>
      </w:r>
      <w:r w:rsidRPr="000C2C0C">
        <w:tab/>
      </w:r>
      <w:r w:rsidRPr="000C2C0C">
        <w:tab/>
      </w:r>
      <w:r w:rsidRPr="000C2C0C">
        <w:tab/>
      </w:r>
      <w:r w:rsidRPr="000C2C0C">
        <w:tab/>
      </w:r>
      <w:r w:rsidRPr="000C2C0C">
        <w:tab/>
      </w:r>
    </w:p>
    <w:p xmlns:wp14="http://schemas.microsoft.com/office/word/2010/wordml" w:rsidRPr="001E2962" w:rsidR="000C2C0C" w:rsidP="1479895C" w:rsidRDefault="001E2962" w14:paraId="7187E718" wp14:textId="5CD0F48C">
      <w:pPr>
        <w:rPr>
          <w:b w:val="1"/>
          <w:bCs w:val="1"/>
        </w:rPr>
      </w:pPr>
      <w:r w:rsidRPr="1479895C" w:rsidR="001E2962">
        <w:rPr>
          <w:b w:val="1"/>
          <w:bCs w:val="1"/>
        </w:rPr>
        <w:t>*</w:t>
      </w:r>
      <w:r w:rsidRPr="1479895C" w:rsidR="00EC3AC7">
        <w:rPr>
          <w:b w:val="1"/>
          <w:bCs w:val="1"/>
        </w:rPr>
        <w:t>On a separate sheet of paper, d</w:t>
      </w:r>
      <w:r w:rsidRPr="1479895C" w:rsidR="000C2C0C">
        <w:rPr>
          <w:b w:val="1"/>
          <w:bCs w:val="1"/>
        </w:rPr>
        <w:t xml:space="preserve">escribe how the courses you take as a part of this program will </w:t>
      </w:r>
      <w:r w:rsidRPr="1479895C" w:rsidR="000C2C0C">
        <w:rPr>
          <w:b w:val="1"/>
          <w:bCs w:val="1"/>
        </w:rPr>
        <w:t>be</w:t>
      </w:r>
      <w:r w:rsidRPr="1479895C" w:rsidR="00A7147C">
        <w:rPr>
          <w:b w:val="1"/>
          <w:bCs w:val="1"/>
        </w:rPr>
        <w:t>nefit</w:t>
      </w:r>
      <w:r w:rsidRPr="1479895C" w:rsidR="00A7147C">
        <w:rPr>
          <w:b w:val="1"/>
          <w:bCs w:val="1"/>
        </w:rPr>
        <w:t xml:space="preserve"> you as a teacher in District 102</w:t>
      </w:r>
      <w:r w:rsidRPr="1479895C" w:rsidR="215BC7BF">
        <w:rPr>
          <w:b w:val="1"/>
          <w:bCs w:val="1"/>
        </w:rPr>
        <w:t>.</w:t>
      </w:r>
    </w:p>
    <w:p xmlns:wp14="http://schemas.microsoft.com/office/word/2010/wordml" w:rsidRPr="001E2962" w:rsidR="000C2C0C" w:rsidRDefault="000C2C0C" w14:paraId="60061E4C" wp14:textId="77777777">
      <w:pPr>
        <w:rPr>
          <w:b/>
          <w:u w:val="single"/>
        </w:rPr>
      </w:pPr>
    </w:p>
    <w:p xmlns:wp14="http://schemas.microsoft.com/office/word/2010/wordml" w:rsidRPr="001E2962" w:rsidR="00221E70" w:rsidP="001E2962" w:rsidRDefault="001E2962" w14:paraId="0207AA05" wp14:textId="77777777">
      <w:pPr>
        <w:rPr>
          <w:b/>
          <w:szCs w:val="24"/>
        </w:rPr>
      </w:pPr>
      <w:r w:rsidRPr="001E2962">
        <w:rPr>
          <w:b/>
          <w:szCs w:val="24"/>
        </w:rPr>
        <w:t>*</w:t>
      </w:r>
      <w:r>
        <w:rPr>
          <w:b/>
          <w:szCs w:val="24"/>
        </w:rPr>
        <w:t>In addition,</w:t>
      </w:r>
      <w:r w:rsidRPr="001E2962" w:rsidR="00EC3AC7">
        <w:rPr>
          <w:b/>
          <w:szCs w:val="24"/>
        </w:rPr>
        <w:t xml:space="preserve"> attach a summary of the </w:t>
      </w:r>
      <w:r w:rsidRPr="001E2962" w:rsidR="00A7147C">
        <w:rPr>
          <w:b/>
          <w:szCs w:val="24"/>
        </w:rPr>
        <w:t xml:space="preserve">graduate </w:t>
      </w:r>
      <w:r w:rsidRPr="001E2962" w:rsidR="00EC3AC7">
        <w:rPr>
          <w:b/>
          <w:szCs w:val="24"/>
        </w:rPr>
        <w:t>program from the university handbook or web page.</w:t>
      </w:r>
    </w:p>
    <w:p xmlns:wp14="http://schemas.microsoft.com/office/word/2010/wordml" w:rsidR="00221E70" w:rsidP="00221E70" w:rsidRDefault="00221E70" w14:paraId="44EAFD9C" wp14:textId="77777777">
      <w:pPr>
        <w:rPr>
          <w:sz w:val="22"/>
          <w:szCs w:val="22"/>
        </w:rPr>
      </w:pPr>
    </w:p>
    <w:p xmlns:wp14="http://schemas.microsoft.com/office/word/2010/wordml" w:rsidRPr="00D0649C" w:rsidR="00221E70" w:rsidP="00221E70" w:rsidRDefault="00221E70" w14:paraId="5460A6EB" wp14:textId="77777777">
      <w:pPr>
        <w:rPr>
          <w:b/>
          <w:szCs w:val="24"/>
        </w:rPr>
      </w:pPr>
      <w:r w:rsidRPr="00D0649C">
        <w:rPr>
          <w:b/>
          <w:szCs w:val="24"/>
        </w:rPr>
        <w:t>Procedures:</w:t>
      </w:r>
    </w:p>
    <w:p xmlns:wp14="http://schemas.microsoft.com/office/word/2010/wordml" w:rsidRPr="000C2C0C" w:rsidR="00221E70" w:rsidP="00221E70" w:rsidRDefault="00221E70" w14:paraId="633CEC45" wp14:textId="77777777">
      <w:pPr>
        <w:numPr>
          <w:ilvl w:val="0"/>
          <w:numId w:val="5"/>
        </w:numPr>
        <w:rPr>
          <w:sz w:val="22"/>
          <w:szCs w:val="22"/>
        </w:rPr>
      </w:pPr>
      <w:r w:rsidRPr="000C2C0C">
        <w:rPr>
          <w:sz w:val="22"/>
          <w:szCs w:val="22"/>
        </w:rPr>
        <w:t>Teacher completes t</w:t>
      </w:r>
      <w:r>
        <w:rPr>
          <w:sz w:val="22"/>
          <w:szCs w:val="22"/>
        </w:rPr>
        <w:t>his</w:t>
      </w:r>
      <w:r w:rsidRPr="000C2C0C">
        <w:rPr>
          <w:sz w:val="22"/>
          <w:szCs w:val="22"/>
        </w:rPr>
        <w:t xml:space="preserve"> request form and submits to the Superintendent</w:t>
      </w:r>
      <w:r w:rsidR="001E2962">
        <w:rPr>
          <w:sz w:val="22"/>
          <w:szCs w:val="22"/>
        </w:rPr>
        <w:t xml:space="preserve"> for approval</w:t>
      </w:r>
      <w:r w:rsidRPr="000C2C0C">
        <w:rPr>
          <w:sz w:val="22"/>
          <w:szCs w:val="22"/>
        </w:rPr>
        <w:t>.</w:t>
      </w:r>
    </w:p>
    <w:p xmlns:wp14="http://schemas.microsoft.com/office/word/2010/wordml" w:rsidRPr="000C2C0C" w:rsidR="00221E70" w:rsidP="00221E70" w:rsidRDefault="00221E70" w14:paraId="1206D82A" wp14:textId="77777777">
      <w:pPr>
        <w:numPr>
          <w:ilvl w:val="0"/>
          <w:numId w:val="5"/>
        </w:numPr>
        <w:rPr>
          <w:sz w:val="22"/>
          <w:szCs w:val="22"/>
        </w:rPr>
      </w:pPr>
      <w:r w:rsidRPr="000C2C0C">
        <w:rPr>
          <w:sz w:val="22"/>
          <w:szCs w:val="22"/>
        </w:rPr>
        <w:t xml:space="preserve">Superintendent approves or denies </w:t>
      </w:r>
      <w:r w:rsidR="001E2962">
        <w:rPr>
          <w:sz w:val="22"/>
          <w:szCs w:val="22"/>
        </w:rPr>
        <w:t xml:space="preserve">the request </w:t>
      </w:r>
      <w:r w:rsidRPr="000C2C0C">
        <w:rPr>
          <w:sz w:val="22"/>
          <w:szCs w:val="22"/>
        </w:rPr>
        <w:t xml:space="preserve">and returns </w:t>
      </w:r>
      <w:r w:rsidR="001E2962">
        <w:rPr>
          <w:sz w:val="22"/>
          <w:szCs w:val="22"/>
        </w:rPr>
        <w:t>copies</w:t>
      </w:r>
      <w:r w:rsidRPr="000C2C0C">
        <w:rPr>
          <w:sz w:val="22"/>
          <w:szCs w:val="22"/>
        </w:rPr>
        <w:t xml:space="preserve"> to the teacher and the teacher’s file.</w:t>
      </w:r>
    </w:p>
    <w:p xmlns:wp14="http://schemas.microsoft.com/office/word/2010/wordml" w:rsidR="00221E70" w:rsidP="00221E70" w:rsidRDefault="00221E70" w14:paraId="756C5D75" wp14:textId="77777777">
      <w:pPr>
        <w:numPr>
          <w:ilvl w:val="0"/>
          <w:numId w:val="5"/>
        </w:numPr>
        <w:rPr>
          <w:sz w:val="22"/>
          <w:szCs w:val="22"/>
        </w:rPr>
      </w:pPr>
      <w:r w:rsidRPr="000C2C0C">
        <w:rPr>
          <w:sz w:val="22"/>
          <w:szCs w:val="22"/>
        </w:rPr>
        <w:t xml:space="preserve">If approved, teacher </w:t>
      </w:r>
      <w:r w:rsidR="001E2962">
        <w:rPr>
          <w:sz w:val="22"/>
          <w:szCs w:val="22"/>
        </w:rPr>
        <w:t>can begin enrolling in courses, but must complete a course approval form prior to each course taken.</w:t>
      </w:r>
    </w:p>
    <w:p xmlns:wp14="http://schemas.microsoft.com/office/word/2010/wordml" w:rsidRPr="000E4E9A" w:rsidR="00EC3AC7" w:rsidP="00EC3AC7" w:rsidRDefault="00EC3AC7" w14:paraId="4B94D5A5" wp14:textId="77777777">
      <w:pPr>
        <w:jc w:val="center"/>
        <w:rPr>
          <w:b/>
          <w:sz w:val="20"/>
        </w:rPr>
      </w:pPr>
    </w:p>
    <w:p xmlns:wp14="http://schemas.microsoft.com/office/word/2010/wordml" w:rsidR="007D4E7F" w:rsidRDefault="007D4E7F" w14:paraId="3DEEC669" wp14:textId="77777777"/>
    <w:p xmlns:wp14="http://schemas.microsoft.com/office/word/2010/wordml" w:rsidRPr="001E2962" w:rsidR="007D4E7F" w:rsidRDefault="009D7678" w14:paraId="2E6DBDF7" wp14:textId="77777777">
      <w:pPr>
        <w:rPr>
          <w:b/>
        </w:rPr>
      </w:pPr>
      <w:r>
        <w:rPr>
          <w:noProof/>
        </w:rPr>
        <mc:AlternateContent>
          <mc:Choice Requires="wps">
            <w:drawing>
              <wp:anchor xmlns:wp14="http://schemas.microsoft.com/office/word/2010/wordprocessingDrawing" distT="0" distB="0" distL="114300" distR="114300" simplePos="0" relativeHeight="251658240" behindDoc="0" locked="0" layoutInCell="0" allowOverlap="1" wp14:anchorId="0A1F61B1" wp14:editId="7777777">
                <wp:simplePos x="0" y="0"/>
                <wp:positionH relativeFrom="column">
                  <wp:posOffset>-914400</wp:posOffset>
                </wp:positionH>
                <wp:positionV relativeFrom="paragraph">
                  <wp:posOffset>183515</wp:posOffset>
                </wp:positionV>
                <wp:extent cx="8138795" cy="635"/>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879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15876F16">
              <v:line id="Line 10"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pt" from="-1in,14.45pt" to="56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">
                <v:stroke startarrowwidth="narrow" startarrowlength="short" endarrowwidth="narrow" endarrowlength="short"/>
              </v:line>
            </w:pict>
          </mc:Fallback>
        </mc:AlternateContent>
      </w:r>
      <w:r>
        <w:rPr>
          <w:noProof/>
        </w:rPr>
        <mc:AlternateContent>
          <mc:Choice Requires="wps">
            <w:drawing>
              <wp:anchor xmlns:wp14="http://schemas.microsoft.com/office/word/2010/wordprocessingDrawing" distT="0" distB="0" distL="114300" distR="114300" simplePos="0" relativeHeight="251657216" behindDoc="0" locked="0" layoutInCell="0" allowOverlap="1" wp14:anchorId="4D7495BB" wp14:editId="7777777">
                <wp:simplePos x="0" y="0"/>
                <wp:positionH relativeFrom="column">
                  <wp:posOffset>-1280160</wp:posOffset>
                </wp:positionH>
                <wp:positionV relativeFrom="paragraph">
                  <wp:posOffset>635</wp:posOffset>
                </wp:positionV>
                <wp:extent cx="8138795" cy="635"/>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879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24ED48F8">
              <v:line id="Line 9"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pt" from="-100.8pt,.05pt" to="540.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">
                <v:stroke startarrowwidth="narrow" startarrowlength="short" endarrowwidth="narrow" endarrowlength="short"/>
              </v:line>
            </w:pict>
          </mc:Fallback>
        </mc:AlternateContent>
      </w:r>
      <w:r w:rsidR="007D4E7F">
        <w:tab/>
      </w:r>
      <w:r w:rsidR="007D4E7F">
        <w:tab/>
      </w:r>
      <w:r w:rsidR="007D4E7F">
        <w:tab/>
      </w:r>
      <w:r w:rsidR="007D4E7F">
        <w:tab/>
      </w:r>
      <w:r w:rsidR="007D4E7F">
        <w:tab/>
      </w:r>
      <w:r w:rsidRPr="001E2962" w:rsidR="007D4E7F">
        <w:rPr>
          <w:b/>
        </w:rPr>
        <w:t>For Office Use</w:t>
      </w:r>
      <w:r w:rsidRPr="001E2962" w:rsidR="007D4E7F">
        <w:rPr>
          <w:b/>
        </w:rPr>
        <w:tab/>
      </w:r>
      <w:r w:rsidRPr="001E2962" w:rsidR="007D4E7F">
        <w:rPr>
          <w:b/>
        </w:rPr>
        <w:tab/>
      </w:r>
    </w:p>
    <w:p xmlns:wp14="http://schemas.microsoft.com/office/word/2010/wordml" w:rsidR="0017157A" w:rsidP="001E2962" w:rsidRDefault="0017157A" w14:paraId="3656B9AB" wp14:textId="77777777">
      <w:pPr>
        <w:spacing w:line="360" w:lineRule="auto"/>
      </w:pPr>
    </w:p>
    <w:p xmlns:wp14="http://schemas.microsoft.com/office/word/2010/wordml" w:rsidR="004F3467" w:rsidP="001E2962" w:rsidRDefault="000C2C0C" w14:paraId="54FE17A2" wp14:textId="77777777">
      <w:pPr>
        <w:spacing w:line="480" w:lineRule="auto"/>
      </w:pPr>
      <w:r>
        <w:t xml:space="preserve">Program </w:t>
      </w:r>
      <w:r w:rsidR="007D4E7F">
        <w:t>Approved</w:t>
      </w:r>
      <w:r>
        <w:rPr>
          <w:u w:val="single"/>
        </w:rPr>
        <w:tab/>
      </w:r>
      <w:r>
        <w:rPr>
          <w:u w:val="single"/>
        </w:rPr>
        <w:tab/>
      </w:r>
      <w:r>
        <w:t xml:space="preserve">  Program </w:t>
      </w:r>
      <w:r w:rsidR="007D4E7F">
        <w:t>Denied</w:t>
      </w:r>
      <w:r>
        <w:rPr>
          <w:u w:val="single"/>
        </w:rPr>
        <w:tab/>
      </w:r>
      <w:r>
        <w:rPr>
          <w:u w:val="single"/>
        </w:rPr>
        <w:t xml:space="preserve">      </w:t>
      </w:r>
      <w:r w:rsidR="007D4E7F">
        <w:t>Date</w:t>
      </w:r>
      <w:r>
        <w:rPr>
          <w:u w:val="single"/>
        </w:rPr>
        <w:tab/>
      </w:r>
      <w:r>
        <w:rPr>
          <w:u w:val="single"/>
        </w:rPr>
        <w:tab/>
      </w:r>
      <w:r>
        <w:rPr>
          <w:u w:val="single"/>
        </w:rPr>
        <w:tab/>
      </w:r>
      <w:r>
        <w:rPr>
          <w:u w:val="single"/>
        </w:rPr>
        <w:tab/>
      </w:r>
      <w:r>
        <w:rPr>
          <w:u w:val="single"/>
        </w:rPr>
        <w:tab/>
      </w:r>
    </w:p>
    <w:p xmlns:wp14="http://schemas.microsoft.com/office/word/2010/wordml" w:rsidR="004F3467" w:rsidP="001E2962" w:rsidRDefault="007D4E7F" w14:paraId="2336B5CC" wp14:textId="77777777">
      <w:pPr>
        <w:spacing w:line="480" w:lineRule="auto"/>
        <w:rPr>
          <w:u w:val="single"/>
        </w:rPr>
      </w:pPr>
      <w:r>
        <w:t>Comments:</w:t>
      </w:r>
      <w:r w:rsidR="004F3467">
        <w:rPr>
          <w:u w:val="single"/>
        </w:rPr>
        <w:tab/>
      </w:r>
      <w:r w:rsidR="004F3467">
        <w:rPr>
          <w:u w:val="single"/>
        </w:rPr>
        <w:tab/>
      </w:r>
      <w:r w:rsidR="004F3467">
        <w:rPr>
          <w:u w:val="single"/>
        </w:rPr>
        <w:tab/>
      </w:r>
      <w:r w:rsidR="004F3467">
        <w:rPr>
          <w:u w:val="single"/>
        </w:rPr>
        <w:tab/>
      </w:r>
      <w:r w:rsidR="004F3467">
        <w:rPr>
          <w:u w:val="single"/>
        </w:rPr>
        <w:tab/>
      </w:r>
      <w:r w:rsidR="004F3467">
        <w:rPr>
          <w:u w:val="single"/>
        </w:rPr>
        <w:tab/>
      </w:r>
      <w:r w:rsidR="004F3467">
        <w:rPr>
          <w:u w:val="single"/>
        </w:rPr>
        <w:tab/>
      </w:r>
      <w:r w:rsidR="004F3467">
        <w:rPr>
          <w:u w:val="single"/>
        </w:rPr>
        <w:tab/>
      </w:r>
      <w:r w:rsidR="000C2C0C">
        <w:rPr>
          <w:u w:val="single"/>
        </w:rPr>
        <w:tab/>
      </w:r>
      <w:r w:rsidR="004F3467">
        <w:rPr>
          <w:u w:val="single"/>
        </w:rPr>
        <w:tab/>
      </w:r>
      <w:r w:rsidR="004F3467">
        <w:rPr>
          <w:u w:val="single"/>
        </w:rPr>
        <w:tab/>
      </w:r>
      <w:r w:rsidR="004F3467">
        <w:rPr>
          <w:u w:val="single"/>
        </w:rPr>
        <w:tab/>
      </w:r>
    </w:p>
    <w:p xmlns:wp14="http://schemas.microsoft.com/office/word/2010/wordml" w:rsidRPr="001E2962" w:rsidR="007D4E7F" w:rsidP="001E2962" w:rsidRDefault="004F3467" w14:paraId="45FB0818" wp14:textId="77777777">
      <w:pPr>
        <w:spacing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1E2962">
        <w:rPr>
          <w:u w:val="single"/>
        </w:rPr>
        <w:tab/>
      </w:r>
      <w:r w:rsidR="001E2962">
        <w:rPr>
          <w:u w:val="single"/>
        </w:rPr>
        <w:tab/>
      </w:r>
      <w:r w:rsidR="001E2962">
        <w:rPr>
          <w:u w:val="single"/>
        </w:rPr>
        <w:tab/>
      </w:r>
      <w:r w:rsidR="001E2962">
        <w:rPr>
          <w:u w:val="single"/>
        </w:rPr>
        <w:tab/>
      </w:r>
      <w:r w:rsidR="001E2962">
        <w:rPr>
          <w:u w:val="single"/>
        </w:rPr>
        <w:tab/>
      </w:r>
      <w:r w:rsidR="001E2962">
        <w:rPr>
          <w:u w:val="single"/>
        </w:rPr>
        <w:tab/>
      </w:r>
      <w:r w:rsidR="001E2962">
        <w:rPr>
          <w:u w:val="single"/>
        </w:rPr>
        <w:tab/>
      </w:r>
      <w:r w:rsidR="001E2962">
        <w:rPr>
          <w:u w:val="single"/>
        </w:rPr>
        <w:tab/>
      </w:r>
      <w:r w:rsidR="001E2962">
        <w:rPr>
          <w:u w:val="single"/>
        </w:rPr>
        <w:tab/>
      </w:r>
      <w:r w:rsidR="001E2962">
        <w:rPr>
          <w:u w:val="single"/>
        </w:rPr>
        <w:tab/>
      </w:r>
      <w:r w:rsidR="001E2962">
        <w:rPr>
          <w:u w:val="single"/>
        </w:rPr>
        <w:tab/>
      </w:r>
      <w:r w:rsidR="001E2962">
        <w:rPr>
          <w:u w:val="single"/>
        </w:rPr>
        <w:tab/>
      </w:r>
      <w:r w:rsidR="001E2962">
        <w:rPr>
          <w:u w:val="single"/>
        </w:rPr>
        <w:tab/>
      </w:r>
    </w:p>
    <w:p xmlns:wp14="http://schemas.microsoft.com/office/word/2010/wordml" w:rsidR="001E2962" w:rsidP="001E2962" w:rsidRDefault="00A7147C" w14:paraId="523DD7B9" wp14:textId="77777777">
      <w:pPr>
        <w:spacing w:line="480" w:lineRule="auto"/>
        <w:rPr>
          <w:u w:val="single"/>
        </w:rPr>
      </w:pPr>
      <w:r>
        <w:t xml:space="preserve">Superintendent </w:t>
      </w:r>
      <w:r w:rsidR="007D4E7F">
        <w:t>Signature</w:t>
      </w:r>
      <w:r w:rsidR="000C2C0C">
        <w:rPr>
          <w:u w:val="single"/>
        </w:rPr>
        <w:tab/>
      </w:r>
      <w:r w:rsidR="000C2C0C">
        <w:rPr>
          <w:u w:val="single"/>
        </w:rPr>
        <w:tab/>
      </w:r>
      <w:r w:rsidR="000C2C0C">
        <w:rPr>
          <w:u w:val="single"/>
        </w:rPr>
        <w:tab/>
      </w:r>
      <w:r w:rsidR="000C2C0C">
        <w:rPr>
          <w:u w:val="single"/>
        </w:rPr>
        <w:tab/>
      </w:r>
      <w:r w:rsidR="000C2C0C">
        <w:rPr>
          <w:u w:val="single"/>
        </w:rPr>
        <w:tab/>
      </w:r>
      <w:r w:rsidR="000C2C0C">
        <w:rPr>
          <w:u w:val="single"/>
        </w:rPr>
        <w:tab/>
      </w:r>
      <w:r w:rsidR="000C2C0C">
        <w:rPr>
          <w:u w:val="single"/>
        </w:rPr>
        <w:tab/>
      </w:r>
      <w:r w:rsidR="000C2C0C">
        <w:rPr>
          <w:u w:val="single"/>
        </w:rPr>
        <w:tab/>
      </w:r>
      <w:r w:rsidR="000C2C0C">
        <w:rPr>
          <w:u w:val="single"/>
        </w:rPr>
        <w:tab/>
      </w:r>
      <w:r w:rsidR="000C2C0C">
        <w:rPr>
          <w:u w:val="single"/>
        </w:rPr>
        <w:tab/>
      </w:r>
    </w:p>
    <w:p xmlns:wp14="http://schemas.microsoft.com/office/word/2010/wordml" w:rsidR="00221E70" w:rsidP="001E2962" w:rsidRDefault="001E2962" w14:paraId="4BC64928" wp14:textId="77777777">
      <w:pPr>
        <w:spacing w:line="480" w:lineRule="auto"/>
        <w:rPr>
          <w:b/>
          <w:sz w:val="28"/>
          <w:szCs w:val="28"/>
          <w:u w:val="single"/>
        </w:rPr>
      </w:pPr>
      <w:r>
        <w:rPr>
          <w:u w:val="single"/>
        </w:rPr>
        <w:br w:type="page"/>
      </w:r>
      <w:r w:rsidR="00221E70">
        <w:rPr>
          <w:b/>
          <w:sz w:val="28"/>
          <w:szCs w:val="28"/>
          <w:u w:val="single"/>
        </w:rPr>
        <w:t xml:space="preserve">5.8   </w:t>
      </w:r>
      <w:r w:rsidRPr="00187ACC" w:rsidR="00221E70">
        <w:rPr>
          <w:b/>
          <w:sz w:val="28"/>
          <w:szCs w:val="28"/>
          <w:u w:val="single"/>
        </w:rPr>
        <w:t>TUITION</w:t>
      </w:r>
      <w:r w:rsidR="00221E70">
        <w:rPr>
          <w:b/>
          <w:sz w:val="28"/>
          <w:szCs w:val="28"/>
          <w:u w:val="single"/>
        </w:rPr>
        <w:t xml:space="preserve"> </w:t>
      </w:r>
      <w:r w:rsidRPr="00187ACC" w:rsidR="00221E70">
        <w:rPr>
          <w:b/>
          <w:sz w:val="28"/>
          <w:szCs w:val="28"/>
          <w:u w:val="single"/>
        </w:rPr>
        <w:t>REIMBURSEMENT</w:t>
      </w:r>
    </w:p>
    <w:p xmlns:wp14="http://schemas.microsoft.com/office/word/2010/wordml" w:rsidRPr="00187ACC" w:rsidR="00221E70" w:rsidP="00221E70" w:rsidRDefault="00221E70" w14:paraId="049F31CB" wp14:textId="77777777">
      <w:pPr>
        <w:ind w:left="360"/>
        <w:jc w:val="both"/>
      </w:pPr>
    </w:p>
    <w:p w:rsidR="79DF4789" w:rsidP="1479895C" w:rsidRDefault="79DF4789" w14:paraId="622E2D2E" w14:textId="71127F4D">
      <w:pPr>
        <w:numPr>
          <w:ilvl w:val="0"/>
          <w:numId w:val="4"/>
        </w:numPr>
        <w:jc w:val="both"/>
        <w:rPr>
          <w:rFonts w:ascii="Times New Roman" w:hAnsi="Times New Roman" w:eastAsia="Times New Roman" w:cs="Times New Roman"/>
          <w:noProof w:val="0"/>
          <w:sz w:val="24"/>
          <w:szCs w:val="24"/>
          <w:lang w:val="en-US"/>
        </w:rPr>
      </w:pPr>
      <w:r w:rsidRPr="1479895C" w:rsidR="79DF47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College or University Courses:  Staff members shall be reimbursed at the rate of 100% the tuition and fees for graduate level courses taken towards an area of benefit to the teacher and the district OR towards an advanced degree in the field of education at the rate for the nearest state college when having demonstrated proficiency by earning a grade of B or better. Work shall have prior approval of the Superintendent.</w:t>
      </w:r>
    </w:p>
    <w:p xmlns:wp14="http://schemas.microsoft.com/office/word/2010/wordml" w:rsidR="00E83794" w:rsidP="00E83794" w:rsidRDefault="00E83794" w14:paraId="53128261" wp14:textId="77777777">
      <w:pPr>
        <w:overflowPunct/>
        <w:autoSpaceDE/>
        <w:autoSpaceDN/>
        <w:adjustRightInd/>
        <w:ind w:left="720"/>
        <w:jc w:val="both"/>
        <w:textAlignment w:val="auto"/>
      </w:pPr>
      <w:bookmarkStart w:name="_GoBack" w:id="0"/>
      <w:bookmarkEnd w:id="0"/>
    </w:p>
    <w:p w:rsidR="79DF4789" w:rsidP="1479895C" w:rsidRDefault="79DF4789" w14:paraId="4DB9B8CB" w14:textId="5BBA43D3">
      <w:pPr>
        <w:numPr>
          <w:ilvl w:val="0"/>
          <w:numId w:val="4"/>
        </w:numPr>
        <w:jc w:val="both"/>
        <w:rPr>
          <w:rFonts w:ascii="Times New Roman" w:hAnsi="Times New Roman" w:eastAsia="Times New Roman" w:cs="Times New Roman"/>
          <w:noProof w:val="0"/>
          <w:sz w:val="24"/>
          <w:szCs w:val="24"/>
          <w:lang w:val="en-US"/>
        </w:rPr>
      </w:pPr>
      <w:r w:rsidRPr="1479895C" w:rsidR="79DF47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Workshops:  Staff members shall be reimbursed 100% tuition and fees for any graduate level credit offered at a workshop attended that is in an area of benefit to the teacher and the district at the rate for the nearest state college when having demonstrated proficiency by earning a grade of B or better. Work shall have prior approval of the Superintendent.</w:t>
      </w:r>
    </w:p>
    <w:p xmlns:wp14="http://schemas.microsoft.com/office/word/2010/wordml" w:rsidR="00E83794" w:rsidP="00E83794" w:rsidRDefault="00E83794" w14:paraId="62486C05" wp14:textId="77777777">
      <w:pPr>
        <w:ind w:left="780"/>
        <w:jc w:val="both"/>
      </w:pPr>
    </w:p>
    <w:p w:rsidR="79DF4789" w:rsidP="1479895C" w:rsidRDefault="79DF4789" w14:paraId="18705449" w14:textId="1B616AC7">
      <w:pPr>
        <w:numPr>
          <w:ilvl w:val="0"/>
          <w:numId w:val="4"/>
        </w:numPr>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479895C" w:rsidR="79DF47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w:t>
      </w:r>
      <w:r w:rsidRPr="1479895C" w:rsidR="79DF47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District</w:t>
      </w:r>
      <w:r w:rsidRPr="1479895C" w:rsidR="79DF47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will reimburse one course, up to four (4) credit hours, per semester (spring/fall) per academic year and up to two courses in the summer term</w:t>
      </w:r>
      <w:r w:rsidRPr="1479895C" w:rsidR="79DF47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479895C" w:rsidR="79DF47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 teacher will be eligible for reimbursement of more than twelve (12) credit hours per year (fall/spring/summer). In the event a teacher is directed to take a class and/or monies are available through a grant or an </w:t>
      </w:r>
      <w:r w:rsidRPr="1479895C" w:rsidR="79DF47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additional</w:t>
      </w:r>
      <w:r w:rsidRPr="1479895C" w:rsidR="79DF47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professional development revenue source, a teacher may take an </w:t>
      </w:r>
      <w:r w:rsidRPr="1479895C" w:rsidR="79DF47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additional</w:t>
      </w:r>
      <w:r w:rsidRPr="1479895C" w:rsidR="79DF47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class beyond those </w:t>
      </w:r>
      <w:r w:rsidRPr="1479895C" w:rsidR="79DF47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stated</w:t>
      </w:r>
      <w:r w:rsidRPr="1479895C" w:rsidR="79DF47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above.</w:t>
      </w:r>
    </w:p>
    <w:p w:rsidR="1479895C" w:rsidP="1479895C" w:rsidRDefault="1479895C" w14:paraId="7EE0A9C5" w14:textId="1D7D3918">
      <w:pPr>
        <w:ind w:left="7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9DF4789" w:rsidP="1479895C" w:rsidRDefault="79DF4789" w14:paraId="4E4D256F" w14:textId="4DB7CB13">
      <w:pPr>
        <w:numPr>
          <w:ilvl w:val="0"/>
          <w:numId w:val="4"/>
        </w:numPr>
        <w:jc w:val="both"/>
        <w:rPr>
          <w:rFonts w:ascii="Times New Roman" w:hAnsi="Times New Roman" w:eastAsia="Times New Roman" w:cs="Times New Roman"/>
          <w:noProof w:val="0"/>
          <w:sz w:val="24"/>
          <w:szCs w:val="24"/>
          <w:lang w:val="en-US"/>
        </w:rPr>
      </w:pPr>
      <w:r w:rsidRPr="1479895C" w:rsidR="79DF47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Total Tuition Reimbursement for all reimbursement scenarios listed above will be subject to a district maximum of $16,000 for the 2026-2027 and 2027-2028 school years, and $17,000 beginning with the 2028-2029 school year. Courses with a start date prior to August 1 shall count as previous </w:t>
      </w:r>
      <w:r w:rsidRPr="1479895C" w:rsidR="79DF47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year</w:t>
      </w:r>
      <w:r w:rsidRPr="1479895C" w:rsidR="79DF47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coursework.</w:t>
      </w:r>
    </w:p>
    <w:p xmlns:wp14="http://schemas.microsoft.com/office/word/2010/wordml" w:rsidR="00E83794" w:rsidP="00E83794" w:rsidRDefault="00E83794" w14:paraId="4B99056E" wp14:textId="77777777">
      <w:pPr>
        <w:ind w:left="780"/>
        <w:jc w:val="both"/>
      </w:pPr>
    </w:p>
    <w:p w:rsidR="79DF4789" w:rsidP="1479895C" w:rsidRDefault="79DF4789" w14:paraId="0570068B" w14:textId="0234B7F1">
      <w:pPr>
        <w:numPr>
          <w:ilvl w:val="0"/>
          <w:numId w:val="4"/>
        </w:numPr>
        <w:jc w:val="both"/>
        <w:rPr>
          <w:rFonts w:ascii="Times New Roman" w:hAnsi="Times New Roman" w:eastAsia="Times New Roman" w:cs="Times New Roman"/>
          <w:noProof w:val="0"/>
          <w:sz w:val="24"/>
          <w:szCs w:val="24"/>
          <w:lang w:val="en-US"/>
        </w:rPr>
      </w:pPr>
      <w:r w:rsidRPr="1479895C" w:rsidR="79DF47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Upon request of the Federation, the district shall inform the Federation president, or designee, of the remaining balance of the tuition reimbursement funds as well as all pending tuition reimbursement requests.</w:t>
      </w:r>
    </w:p>
    <w:p xmlns:wp14="http://schemas.microsoft.com/office/word/2010/wordml" w:rsidRPr="00ED18E2" w:rsidR="00E83794" w:rsidP="00E83794" w:rsidRDefault="00E83794" w14:paraId="1299C43A" wp14:textId="77777777">
      <w:pPr>
        <w:jc w:val="both"/>
        <w:rPr>
          <w:color w:val="000000" w:themeColor="text1"/>
        </w:rPr>
      </w:pPr>
    </w:p>
    <w:p w:rsidR="79DF4789" w:rsidP="1479895C" w:rsidRDefault="79DF4789" w14:paraId="377252E4" w14:textId="1CA082F7">
      <w:pPr>
        <w:numPr>
          <w:ilvl w:val="0"/>
          <w:numId w:val="4"/>
        </w:numPr>
        <w:jc w:val="both"/>
        <w:rPr>
          <w:rFonts w:ascii="Times New Roman" w:hAnsi="Times New Roman" w:eastAsia="Times New Roman" w:cs="Times New Roman"/>
          <w:noProof w:val="0"/>
          <w:sz w:val="24"/>
          <w:szCs w:val="24"/>
          <w:lang w:val="en-US"/>
        </w:rPr>
      </w:pPr>
      <w:r w:rsidRPr="1479895C" w:rsidR="79DF47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district shall notify a staff member </w:t>
      </w:r>
      <w:r w:rsidRPr="1479895C" w:rsidR="79DF47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with</w:t>
      </w:r>
      <w:r w:rsidRPr="1479895C" w:rsidR="79DF47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decision about approval for coursework within ten (10) working days of electronic submission by the staff member.</w:t>
      </w:r>
    </w:p>
    <w:p xmlns:wp14="http://schemas.microsoft.com/office/word/2010/wordml" w:rsidRPr="00ED18E2" w:rsidR="00E83794" w:rsidP="00E83794" w:rsidRDefault="00E83794" w14:paraId="4DDBEF00" wp14:textId="77777777">
      <w:pPr>
        <w:jc w:val="both"/>
        <w:rPr>
          <w:color w:val="000000" w:themeColor="text1"/>
        </w:rPr>
      </w:pPr>
    </w:p>
    <w:p w:rsidR="79DF4789" w:rsidP="1479895C" w:rsidRDefault="79DF4789" w14:paraId="21145739" w14:textId="2DECFC59">
      <w:pPr>
        <w:numPr>
          <w:ilvl w:val="0"/>
          <w:numId w:val="4"/>
        </w:numPr>
        <w:jc w:val="both"/>
        <w:rPr>
          <w:rFonts w:ascii="Times New Roman" w:hAnsi="Times New Roman" w:eastAsia="Times New Roman" w:cs="Times New Roman"/>
          <w:noProof w:val="0"/>
          <w:sz w:val="24"/>
          <w:szCs w:val="24"/>
          <w:lang w:val="en-US"/>
        </w:rPr>
      </w:pPr>
      <w:r w:rsidRPr="1479895C" w:rsidR="79DF47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Staff members seeking course approval must </w:t>
      </w:r>
      <w:r w:rsidRPr="1479895C" w:rsidR="79DF47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indicate</w:t>
      </w:r>
      <w:r w:rsidRPr="1479895C" w:rsidR="79DF47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writing the intent of </w:t>
      </w:r>
      <w:r w:rsidRPr="1479895C" w:rsidR="79DF47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remaining</w:t>
      </w:r>
      <w:r w:rsidRPr="1479895C" w:rsidR="79DF478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 full-time staff member in District #102 for a minimum of one (1) complete school year after earning tuition reimbursement. A teacher who leaves the district prior to the completion of one (1) full year after earning tuition reimbursement will incur a deduction in pay equal to any amount reimbursed within the one (1) year prior to his/her departure.</w:t>
      </w:r>
    </w:p>
    <w:p xmlns:wp14="http://schemas.microsoft.com/office/word/2010/wordml" w:rsidRPr="00ED18E2" w:rsidR="00E83794" w:rsidP="00E83794" w:rsidRDefault="00E83794" w14:paraId="3461D779" wp14:textId="77777777">
      <w:pPr>
        <w:pStyle w:val="ListParagraph"/>
        <w:jc w:val="both"/>
        <w:rPr>
          <w:color w:val="000000" w:themeColor="text1"/>
        </w:rPr>
      </w:pPr>
    </w:p>
    <w:p xmlns:wp14="http://schemas.microsoft.com/office/word/2010/wordml" w:rsidR="00221E70" w:rsidP="00221E70" w:rsidRDefault="00221E70" w14:paraId="3CF2D8B6" wp14:textId="77777777">
      <w:pPr>
        <w:jc w:val="both"/>
      </w:pPr>
    </w:p>
    <w:p xmlns:wp14="http://schemas.microsoft.com/office/word/2010/wordml" w:rsidRPr="004A6383" w:rsidR="00221E70" w:rsidP="00221E70" w:rsidRDefault="00221E70" w14:paraId="0FB78278" wp14:textId="77777777">
      <w:pPr>
        <w:rPr>
          <w:sz w:val="22"/>
          <w:szCs w:val="22"/>
        </w:rPr>
      </w:pPr>
    </w:p>
    <w:sectPr w:rsidRPr="004A6383" w:rsidR="00221E70" w:rsidSect="004F3467">
      <w:footerReference w:type="default" r:id="rId8"/>
      <w:pgSz w:w="12240" w:h="15840" w:orient="portrait"/>
      <w:pgMar w:top="720" w:right="1008" w:bottom="720" w:left="1440" w:header="720" w:footer="720" w:gutter="0"/>
      <w:cols w:space="720"/>
      <w:headerReference w:type="default" r:id="R76709caa83ae4d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86204D" w:rsidP="00DE074C" w:rsidRDefault="0086204D" w14:paraId="1FC39945" wp14:textId="77777777">
      <w:r>
        <w:separator/>
      </w:r>
    </w:p>
  </w:endnote>
  <w:endnote w:type="continuationSeparator" w:id="0">
    <w:p xmlns:wp14="http://schemas.microsoft.com/office/word/2010/wordml" w:rsidR="0086204D" w:rsidP="00DE074C" w:rsidRDefault="0086204D" w14:paraId="0562CB0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1479895C" w:rsidP="1479895C" w:rsidRDefault="1479895C" w14:paraId="54E1FE46" w14:textId="60640720">
    <w:pPr>
      <w:pStyle w:val="Footer"/>
      <w:suppressLineNumbers w:val="0"/>
      <w:bidi w:val="0"/>
      <w:spacing w:before="0" w:beforeAutospacing="off" w:after="0" w:afterAutospacing="off" w:line="259" w:lineRule="auto"/>
      <w:ind w:left="0" w:right="0"/>
      <w:jc w:val="left"/>
    </w:pPr>
    <w:r w:rsidRPr="1479895C" w:rsidR="1479895C">
      <w:rPr>
        <w:sz w:val="18"/>
        <w:szCs w:val="18"/>
      </w:rPr>
      <w:t>Per CBA 2026-2030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86204D" w:rsidP="00DE074C" w:rsidRDefault="0086204D" w14:paraId="34CE0A41" wp14:textId="77777777">
      <w:r>
        <w:separator/>
      </w:r>
    </w:p>
  </w:footnote>
  <w:footnote w:type="continuationSeparator" w:id="0">
    <w:p xmlns:wp14="http://schemas.microsoft.com/office/word/2010/wordml" w:rsidR="0086204D" w:rsidP="00DE074C" w:rsidRDefault="0086204D" w14:paraId="62EBF3C5" wp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260"/>
      <w:gridCol w:w="3260"/>
      <w:gridCol w:w="3260"/>
    </w:tblGrid>
    <w:tr w:rsidR="1479895C" w:rsidTr="1479895C" w14:paraId="7B555120">
      <w:trPr>
        <w:trHeight w:val="300"/>
      </w:trPr>
      <w:tc>
        <w:tcPr>
          <w:tcW w:w="3260" w:type="dxa"/>
          <w:tcMar/>
        </w:tcPr>
        <w:p w:rsidR="1479895C" w:rsidP="1479895C" w:rsidRDefault="1479895C" w14:paraId="45A7B58B" w14:textId="072B0697">
          <w:pPr>
            <w:pStyle w:val="Header"/>
            <w:bidi w:val="0"/>
            <w:ind w:left="-115"/>
            <w:jc w:val="left"/>
          </w:pPr>
        </w:p>
      </w:tc>
      <w:tc>
        <w:tcPr>
          <w:tcW w:w="3260" w:type="dxa"/>
          <w:tcMar/>
        </w:tcPr>
        <w:p w:rsidR="1479895C" w:rsidP="1479895C" w:rsidRDefault="1479895C" w14:paraId="406A1898" w14:textId="7619C8AF">
          <w:pPr>
            <w:pStyle w:val="Header"/>
            <w:bidi w:val="0"/>
            <w:jc w:val="center"/>
          </w:pPr>
        </w:p>
      </w:tc>
      <w:tc>
        <w:tcPr>
          <w:tcW w:w="3260" w:type="dxa"/>
          <w:tcMar/>
        </w:tcPr>
        <w:p w:rsidR="1479895C" w:rsidP="1479895C" w:rsidRDefault="1479895C" w14:paraId="1F6F2098" w14:textId="62917534">
          <w:pPr>
            <w:pStyle w:val="Header"/>
            <w:bidi w:val="0"/>
            <w:ind w:right="-115"/>
            <w:jc w:val="right"/>
          </w:pPr>
        </w:p>
      </w:tc>
    </w:tr>
  </w:tbl>
  <w:p w:rsidR="1479895C" w:rsidP="1479895C" w:rsidRDefault="1479895C" w14:paraId="35AD54B3" w14:textId="428B2479">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311A"/>
    <w:multiLevelType w:val="singleLevel"/>
    <w:tmpl w:val="B9D22EC4"/>
    <w:lvl w:ilvl="0">
      <w:start w:val="1"/>
      <w:numFmt w:val="decimal"/>
      <w:lvlText w:val="%1. "/>
      <w:legacy w:legacy="1" w:legacySpace="0" w:legacyIndent="360"/>
      <w:lvlJc w:val="left"/>
      <w:pPr>
        <w:ind w:left="360" w:hanging="360"/>
      </w:pPr>
      <w:rPr>
        <w:rFonts w:hint="default" w:ascii="Times New Roman" w:hAnsi="Times New Roman" w:cs="Times New Roman"/>
        <w:b w:val="0"/>
        <w:i w:val="0"/>
        <w:sz w:val="24"/>
        <w:u w:val="none"/>
      </w:rPr>
    </w:lvl>
  </w:abstractNum>
  <w:abstractNum w:abstractNumId="1">
    <w:nsid w:val="147751F2"/>
    <w:multiLevelType w:val="hybridMultilevel"/>
    <w:tmpl w:val="A50C5990"/>
    <w:lvl w:ilvl="0" w:tplc="0409000F">
      <w:start w:val="1"/>
      <w:numFmt w:val="decimal"/>
      <w:lvlText w:val="%1."/>
      <w:lvlJc w:val="left"/>
      <w:pPr>
        <w:tabs>
          <w:tab w:val="num" w:pos="360"/>
        </w:tabs>
        <w:ind w:left="360" w:hanging="360"/>
      </w:pPr>
      <w:rPr>
        <w:rFonts w:hint="default"/>
      </w:rPr>
    </w:lvl>
    <w:lvl w:ilvl="1" w:tplc="3AD8E6DA">
      <w:numFmt w:val="bullet"/>
      <w:lvlText w:val="-"/>
      <w:lvlJc w:val="left"/>
      <w:pPr>
        <w:tabs>
          <w:tab w:val="num" w:pos="1080"/>
        </w:tabs>
        <w:ind w:left="1080" w:hanging="360"/>
      </w:pPr>
      <w:rPr>
        <w:rFonts w:hint="default" w:ascii="Times New Roman" w:hAnsi="Times New Roman" w:eastAsia="Times New Roman" w:cs="Times New Roman"/>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
    <w:nsid w:val="28241B55"/>
    <w:multiLevelType w:val="multilevel"/>
    <w:tmpl w:val="024431CE"/>
    <w:lvl w:ilvl="0">
      <w:start w:val="1"/>
      <w:numFmt w:val="decimal"/>
      <w:lvlText w:val="%1."/>
      <w:lvlJc w:val="left"/>
      <w:pPr>
        <w:tabs>
          <w:tab w:val="num" w:pos="720"/>
        </w:tabs>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ADF56CC"/>
    <w:multiLevelType w:val="hybridMultilevel"/>
    <w:tmpl w:val="3C804C3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
    <w:nsid w:val="74F22E29"/>
    <w:multiLevelType w:val="hybridMultilevel"/>
    <w:tmpl w:val="260263F8"/>
    <w:lvl w:ilvl="0" w:tplc="04090001">
      <w:start w:val="1"/>
      <w:numFmt w:val="bullet"/>
      <w:lvlText w:val=""/>
      <w:lvlJc w:val="left"/>
      <w:pPr>
        <w:tabs>
          <w:tab w:val="num" w:pos="360"/>
        </w:tabs>
        <w:ind w:left="360" w:hanging="360"/>
      </w:pPr>
      <w:rPr>
        <w:rFonts w:hint="default" w:ascii="Symbol" w:hAnsi="Symbol"/>
      </w:rPr>
    </w:lvl>
    <w:lvl w:ilvl="1" w:tplc="3AD8E6DA">
      <w:numFmt w:val="bullet"/>
      <w:lvlText w:val="-"/>
      <w:lvlJc w:val="left"/>
      <w:pPr>
        <w:tabs>
          <w:tab w:val="num" w:pos="1080"/>
        </w:tabs>
        <w:ind w:left="1080" w:hanging="360"/>
      </w:pPr>
      <w:rPr>
        <w:rFonts w:hint="default" w:ascii="Times New Roman" w:hAnsi="Times New Roman" w:eastAsia="Times New Roman" w:cs="Times New Roman"/>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128"/>
    <w:rsid w:val="000307DD"/>
    <w:rsid w:val="000C2C0C"/>
    <w:rsid w:val="000C4137"/>
    <w:rsid w:val="000E4E9A"/>
    <w:rsid w:val="000E6C21"/>
    <w:rsid w:val="0017157A"/>
    <w:rsid w:val="001E2962"/>
    <w:rsid w:val="001E7E3D"/>
    <w:rsid w:val="00221E70"/>
    <w:rsid w:val="00305E9A"/>
    <w:rsid w:val="00364602"/>
    <w:rsid w:val="003E44D1"/>
    <w:rsid w:val="004A6383"/>
    <w:rsid w:val="004A7E2D"/>
    <w:rsid w:val="004F3467"/>
    <w:rsid w:val="005B2C62"/>
    <w:rsid w:val="0066560D"/>
    <w:rsid w:val="006925B9"/>
    <w:rsid w:val="007D4E7F"/>
    <w:rsid w:val="0086204D"/>
    <w:rsid w:val="00886708"/>
    <w:rsid w:val="009D7678"/>
    <w:rsid w:val="009E3000"/>
    <w:rsid w:val="00A005D5"/>
    <w:rsid w:val="00A7147C"/>
    <w:rsid w:val="00A80C37"/>
    <w:rsid w:val="00BC5DA7"/>
    <w:rsid w:val="00BE2F81"/>
    <w:rsid w:val="00C40DE9"/>
    <w:rsid w:val="00CD4D29"/>
    <w:rsid w:val="00D0649C"/>
    <w:rsid w:val="00D339F5"/>
    <w:rsid w:val="00D6631F"/>
    <w:rsid w:val="00DE074C"/>
    <w:rsid w:val="00E5222F"/>
    <w:rsid w:val="00E83794"/>
    <w:rsid w:val="00EC3AC7"/>
    <w:rsid w:val="00F34461"/>
    <w:rsid w:val="00F6227B"/>
    <w:rsid w:val="00FC7128"/>
    <w:rsid w:val="1479895C"/>
    <w:rsid w:val="215BC7BF"/>
    <w:rsid w:val="346744FD"/>
    <w:rsid w:val="412C2DEE"/>
    <w:rsid w:val="5173DF27"/>
    <w:rsid w:val="79DF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D65D5"/>
  <w15:docId w15:val="{E990BF0F-62C6-4CE8-862A-61739169E3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pPr>
      <w:overflowPunct w:val="0"/>
      <w:autoSpaceDE w:val="0"/>
      <w:autoSpaceDN w:val="0"/>
      <w:adjustRightInd w:val="0"/>
      <w:textAlignment w:val="baseline"/>
    </w:pPr>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FC7128"/>
    <w:rPr>
      <w:rFonts w:ascii="Tahoma" w:hAnsi="Tahoma" w:cs="Tahoma"/>
      <w:sz w:val="16"/>
      <w:szCs w:val="16"/>
    </w:rPr>
  </w:style>
  <w:style w:type="paragraph" w:styleId="Header">
    <w:name w:val="header"/>
    <w:basedOn w:val="Normal"/>
    <w:link w:val="HeaderChar"/>
    <w:rsid w:val="00DE074C"/>
    <w:pPr>
      <w:tabs>
        <w:tab w:val="center" w:pos="4680"/>
        <w:tab w:val="right" w:pos="9360"/>
      </w:tabs>
    </w:pPr>
  </w:style>
  <w:style w:type="character" w:styleId="HeaderChar" w:customStyle="1">
    <w:name w:val="Header Char"/>
    <w:link w:val="Header"/>
    <w:rsid w:val="00DE074C"/>
    <w:rPr>
      <w:sz w:val="24"/>
    </w:rPr>
  </w:style>
  <w:style w:type="paragraph" w:styleId="Footer">
    <w:name w:val="footer"/>
    <w:basedOn w:val="Normal"/>
    <w:link w:val="FooterChar"/>
    <w:rsid w:val="00DE074C"/>
    <w:pPr>
      <w:tabs>
        <w:tab w:val="center" w:pos="4680"/>
        <w:tab w:val="right" w:pos="9360"/>
      </w:tabs>
    </w:pPr>
  </w:style>
  <w:style w:type="character" w:styleId="FooterChar" w:customStyle="1">
    <w:name w:val="Footer Char"/>
    <w:link w:val="Footer"/>
    <w:rsid w:val="00DE074C"/>
    <w:rPr>
      <w:sz w:val="24"/>
    </w:rPr>
  </w:style>
  <w:style w:type="paragraph" w:styleId="ListParagraph">
    <w:name w:val="List Paragraph"/>
    <w:basedOn w:val="Normal"/>
    <w:uiPriority w:val="34"/>
    <w:qFormat/>
    <w:rsid w:val="00221E70"/>
    <w:pPr>
      <w:overflowPunct/>
      <w:autoSpaceDE/>
      <w:autoSpaceDN/>
      <w:adjustRightInd/>
      <w:ind w:left="720"/>
      <w:textAlignment w:val="auto"/>
    </w:pPr>
    <w:rPr>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C7128"/>
    <w:rPr>
      <w:rFonts w:ascii="Tahoma" w:hAnsi="Tahoma" w:cs="Tahoma"/>
      <w:sz w:val="16"/>
      <w:szCs w:val="16"/>
    </w:rPr>
  </w:style>
  <w:style w:type="paragraph" w:styleId="Header">
    <w:name w:val="header"/>
    <w:basedOn w:val="Normal"/>
    <w:link w:val="HeaderChar"/>
    <w:rsid w:val="00DE074C"/>
    <w:pPr>
      <w:tabs>
        <w:tab w:val="center" w:pos="4680"/>
        <w:tab w:val="right" w:pos="9360"/>
      </w:tabs>
    </w:pPr>
  </w:style>
  <w:style w:type="character" w:customStyle="1" w:styleId="HeaderChar">
    <w:name w:val="Header Char"/>
    <w:link w:val="Header"/>
    <w:rsid w:val="00DE074C"/>
    <w:rPr>
      <w:sz w:val="24"/>
    </w:rPr>
  </w:style>
  <w:style w:type="paragraph" w:styleId="Footer">
    <w:name w:val="footer"/>
    <w:basedOn w:val="Normal"/>
    <w:link w:val="FooterChar"/>
    <w:rsid w:val="00DE074C"/>
    <w:pPr>
      <w:tabs>
        <w:tab w:val="center" w:pos="4680"/>
        <w:tab w:val="right" w:pos="9360"/>
      </w:tabs>
    </w:pPr>
  </w:style>
  <w:style w:type="character" w:customStyle="1" w:styleId="FooterChar">
    <w:name w:val="Footer Char"/>
    <w:link w:val="Footer"/>
    <w:rsid w:val="00DE074C"/>
    <w:rPr>
      <w:sz w:val="24"/>
    </w:rPr>
  </w:style>
  <w:style w:type="paragraph" w:styleId="ListParagraph">
    <w:name w:val="List Paragraph"/>
    <w:basedOn w:val="Normal"/>
    <w:uiPriority w:val="34"/>
    <w:qFormat/>
    <w:rsid w:val="00221E70"/>
    <w:pPr>
      <w:overflowPunct/>
      <w:autoSpaceDE/>
      <w:autoSpaceDN/>
      <w:adjustRightInd/>
      <w:ind w:left="720"/>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eader" Target="header.xml" Id="R76709caa83ae4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Monroe School District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Monroe School #70</dc:title>
  <dc:creator>Rohn Peterson</dc:creator>
  <lastModifiedBy>Jennifer Lindsay</lastModifiedBy>
  <revision>6</revision>
  <lastPrinted>2015-01-09T14:15:00.0000000Z</lastPrinted>
  <dcterms:created xsi:type="dcterms:W3CDTF">2017-07-21T19:45:00.0000000Z</dcterms:created>
  <dcterms:modified xsi:type="dcterms:W3CDTF">2026-06-03T18:30:03.1036353Z</dcterms:modified>
</coreProperties>
</file>